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8E" w:rsidRPr="00EF0B15" w:rsidRDefault="00896F8E" w:rsidP="00896F8E">
      <w:pPr>
        <w:jc w:val="center"/>
        <w:rPr>
          <w:b/>
        </w:rPr>
      </w:pPr>
      <w:r w:rsidRPr="00896F8E">
        <w:rPr>
          <w:b/>
        </w:rPr>
        <w:t>П</w:t>
      </w:r>
      <w:r>
        <w:rPr>
          <w:b/>
        </w:rPr>
        <w:t>олуавтоматическое п</w:t>
      </w:r>
      <w:r w:rsidRPr="00896F8E">
        <w:rPr>
          <w:b/>
        </w:rPr>
        <w:t>оступление по незакрытым заказам поставщикам в УТ 10</w:t>
      </w:r>
      <w:r>
        <w:rPr>
          <w:b/>
        </w:rPr>
        <w:t xml:space="preserve"> для платформы ABCP</w:t>
      </w:r>
    </w:p>
    <w:p w:rsidR="00896F8E" w:rsidRDefault="00896F8E" w:rsidP="00896F8E">
      <w:pPr>
        <w:jc w:val="both"/>
      </w:pPr>
    </w:p>
    <w:p w:rsidR="00282419" w:rsidRPr="00896F8E" w:rsidRDefault="00896F8E">
      <w:r w:rsidRPr="00896F8E">
        <w:t>Настройки статусов</w:t>
      </w:r>
      <w:r>
        <w:t xml:space="preserve"> для загрузки заявок покупателей и заявок поставщикам</w:t>
      </w:r>
    </w:p>
    <w:p w:rsidR="00282419" w:rsidRDefault="00282419">
      <w:r>
        <w:rPr>
          <w:noProof/>
          <w:lang w:eastAsia="ru-RU"/>
        </w:rPr>
        <w:drawing>
          <wp:inline distT="0" distB="0" distL="0" distR="0">
            <wp:extent cx="4406900" cy="22958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123" cy="2297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419" w:rsidRDefault="00282419"/>
    <w:p w:rsidR="00282419" w:rsidRDefault="008730D6" w:rsidP="008730D6">
      <w:pPr>
        <w:jc w:val="both"/>
      </w:pPr>
      <w:r>
        <w:t>Заказы поставщикам используются только в 1С, они не выгружаются на сайте, не отправляются онлайн и прочим поставщикам.</w:t>
      </w:r>
    </w:p>
    <w:p w:rsidR="008730D6" w:rsidRDefault="008730D6" w:rsidP="008730D6">
      <w:pPr>
        <w:jc w:val="both"/>
      </w:pPr>
    </w:p>
    <w:p w:rsidR="00896F8E" w:rsidRDefault="00896F8E" w:rsidP="008730D6">
      <w:pPr>
        <w:jc w:val="both"/>
      </w:pPr>
      <w:r>
        <w:rPr>
          <w:noProof/>
          <w:lang w:eastAsia="ru-RU"/>
        </w:rPr>
        <w:drawing>
          <wp:inline distT="0" distB="0" distL="0" distR="0">
            <wp:extent cx="4572000" cy="2656974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56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F8E" w:rsidRDefault="00896F8E" w:rsidP="008730D6">
      <w:pPr>
        <w:jc w:val="both"/>
      </w:pPr>
      <w:r>
        <w:t xml:space="preserve">Контрагенты 1С должны быть сопоставлены с поставщиками из ABCP, иначе заказы поставщикам не будут созданы. После сопоставления поставщиков и контрагентов будут создаваться заказы поставщикам (при установке соответствующих флажков в колонке «+заказ поставщику» на закладке «Статусы»), но только для вновь созданных заказов. Если надо создать заказы поставщику для старых заказов клиентов, необходимо вручную перезагрузить их в 1С. Для этого последовательно вносим № заказа с сайта в </w:t>
      </w:r>
      <w:r>
        <w:lastRenderedPageBreak/>
        <w:t>реквизит «Фильтр по заявке» на закладке «Настройки» и нажимаем «Загрузить заявки».</w:t>
      </w:r>
    </w:p>
    <w:p w:rsidR="00896F8E" w:rsidRDefault="00896F8E" w:rsidP="008730D6">
      <w:pPr>
        <w:jc w:val="both"/>
      </w:pPr>
      <w:r>
        <w:t>Также есть возможность загрузить заявки по списку из буфера обмена:</w:t>
      </w:r>
    </w:p>
    <w:p w:rsidR="00896F8E" w:rsidRDefault="00896F8E" w:rsidP="008730D6">
      <w:pPr>
        <w:jc w:val="both"/>
      </w:pPr>
      <w:r>
        <w:rPr>
          <w:noProof/>
          <w:lang w:eastAsia="ru-RU"/>
        </w:rPr>
        <w:drawing>
          <wp:inline distT="0" distB="0" distL="0" distR="0">
            <wp:extent cx="4343400" cy="10096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F8E" w:rsidRPr="005D06F0" w:rsidRDefault="00896F8E" w:rsidP="008730D6">
      <w:pPr>
        <w:jc w:val="both"/>
      </w:pPr>
      <w:r>
        <w:t>В буфере обмена должен быть список заявок – каждый № в отдельной строке.</w:t>
      </w:r>
    </w:p>
    <w:p w:rsidR="00EF0B15" w:rsidRDefault="00EF0B15" w:rsidP="00EF0B15">
      <w:pPr>
        <w:pStyle w:val="1"/>
        <w:jc w:val="center"/>
      </w:pPr>
      <w:r>
        <w:t>Пример обработки заказов</w:t>
      </w:r>
    </w:p>
    <w:p w:rsidR="00C731E5" w:rsidRDefault="00C731E5" w:rsidP="008730D6">
      <w:pPr>
        <w:jc w:val="both"/>
      </w:pPr>
      <w:r>
        <w:t>Заявки на сайте:</w:t>
      </w:r>
    </w:p>
    <w:p w:rsidR="00C731E5" w:rsidRDefault="00C731E5" w:rsidP="008730D6">
      <w:pPr>
        <w:jc w:val="both"/>
      </w:pPr>
      <w:r>
        <w:t>№ 150677674</w:t>
      </w:r>
    </w:p>
    <w:p w:rsidR="00C731E5" w:rsidRDefault="00C731E5" w:rsidP="008730D6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2064541"/>
            <wp:effectExtent l="1905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64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1E5" w:rsidRDefault="00C731E5" w:rsidP="008730D6">
      <w:pPr>
        <w:jc w:val="both"/>
      </w:pPr>
      <w:r>
        <w:t>№ 145163589</w:t>
      </w:r>
    </w:p>
    <w:p w:rsidR="00C731E5" w:rsidRDefault="00C731E5" w:rsidP="008730D6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1999090"/>
            <wp:effectExtent l="1905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1E5" w:rsidRDefault="00C731E5" w:rsidP="008730D6">
      <w:pPr>
        <w:jc w:val="both"/>
      </w:pPr>
      <w:r>
        <w:t>Заявки в 1С:</w:t>
      </w:r>
    </w:p>
    <w:p w:rsidR="00EF0B15" w:rsidRPr="00EF0B15" w:rsidRDefault="00EF0B15" w:rsidP="008730D6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4108450" cy="2225931"/>
            <wp:effectExtent l="1905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2225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B15" w:rsidRDefault="00EF0B15" w:rsidP="008730D6">
      <w:pPr>
        <w:jc w:val="both"/>
      </w:pPr>
      <w:r>
        <w:rPr>
          <w:noProof/>
          <w:lang w:eastAsia="ru-RU"/>
        </w:rPr>
        <w:drawing>
          <wp:inline distT="0" distB="0" distL="0" distR="0">
            <wp:extent cx="4108450" cy="1306784"/>
            <wp:effectExtent l="1905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1306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069" w:rsidRDefault="00EF0B15" w:rsidP="008730D6">
      <w:pPr>
        <w:jc w:val="both"/>
      </w:pPr>
      <w:r>
        <w:t>Для демонстрации работы используем заявки на рисунке выше. У части заказа поставщик «Бамп»</w:t>
      </w:r>
      <w:r w:rsidR="00C731E5">
        <w:t xml:space="preserve"> (№№150677674 и 145163589)</w:t>
      </w:r>
      <w:r w:rsidR="00560069">
        <w:t>:</w:t>
      </w:r>
    </w:p>
    <w:p w:rsidR="00560069" w:rsidRDefault="00C731E5" w:rsidP="008730D6">
      <w:pPr>
        <w:jc w:val="both"/>
      </w:pPr>
      <w:r>
        <w:rPr>
          <w:noProof/>
          <w:lang w:eastAsia="ru-RU"/>
        </w:rPr>
        <w:drawing>
          <wp:inline distT="0" distB="0" distL="0" distR="0">
            <wp:extent cx="3359150" cy="1582602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1582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069" w:rsidRDefault="00560069" w:rsidP="008730D6">
      <w:pPr>
        <w:jc w:val="both"/>
      </w:pPr>
      <w:r>
        <w:rPr>
          <w:noProof/>
          <w:lang w:eastAsia="ru-RU"/>
        </w:rPr>
        <w:drawing>
          <wp:inline distT="0" distB="0" distL="0" distR="0">
            <wp:extent cx="3409950" cy="1511307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591" cy="1512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B15" w:rsidRDefault="00EF0B15" w:rsidP="008730D6">
      <w:pPr>
        <w:jc w:val="both"/>
      </w:pPr>
      <w:r>
        <w:t xml:space="preserve"> у другой </w:t>
      </w:r>
      <w:r w:rsidR="00C731E5">
        <w:t xml:space="preserve">(заказ № 150677674 ) </w:t>
      </w:r>
      <w:r>
        <w:t>– «Электросталь»</w:t>
      </w:r>
    </w:p>
    <w:p w:rsidR="00C731E5" w:rsidRDefault="00C731E5" w:rsidP="008730D6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4527550" cy="2125708"/>
            <wp:effectExtent l="19050" t="0" r="635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212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B15" w:rsidRDefault="004620E6" w:rsidP="008730D6">
      <w:pPr>
        <w:jc w:val="both"/>
      </w:pPr>
      <w:r>
        <w:t>Переходим на закладку «Поступление», выбираем поставщика «Бамп» и нажимаем «Незакрытые заказы поставщику»:</w:t>
      </w:r>
    </w:p>
    <w:p w:rsidR="004620E6" w:rsidRDefault="004620E6" w:rsidP="008730D6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2283892"/>
            <wp:effectExtent l="19050" t="0" r="317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83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0E6" w:rsidRDefault="004620E6" w:rsidP="008730D6">
      <w:pPr>
        <w:jc w:val="both"/>
      </w:pPr>
      <w:r>
        <w:t>В нижней части экрана отображаются все заказы поставщику, по которым ещё не было документа поступления</w:t>
      </w:r>
      <w:r w:rsidR="005D06F0">
        <w:t xml:space="preserve"> с учетом заполнения поля «Глубина просмотра» (</w:t>
      </w:r>
      <w:r w:rsidR="00696C09">
        <w:t>0 – только сегодняшние заказы поставщику, 1 – вчерашние и сегодняшние, нежелательно ставить слишком большой срок, обычно поставщики привозят товары за разумное время</w:t>
      </w:r>
      <w:r w:rsidR="005D06F0">
        <w:t>)</w:t>
      </w:r>
      <w:r>
        <w:t>:</w:t>
      </w:r>
    </w:p>
    <w:p w:rsidR="004620E6" w:rsidRDefault="004620E6" w:rsidP="008730D6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1226360"/>
            <wp:effectExtent l="19050" t="0" r="317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2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0E6" w:rsidRDefault="004620E6" w:rsidP="008730D6">
      <w:pPr>
        <w:jc w:val="both"/>
      </w:pPr>
      <w:r>
        <w:t>В соответствии с накладной</w:t>
      </w:r>
      <w:r w:rsidR="00696C09">
        <w:t>,</w:t>
      </w:r>
      <w:r>
        <w:t xml:space="preserve"> полученной от поставщика отмечаем галочкой в колонке «В документ» нужные позиции товаров.</w:t>
      </w:r>
      <w:r w:rsidR="00696C09">
        <w:t xml:space="preserve"> Если есть старые неактуальные заказы поставщику (отменённые и т.п.), то их необходимо удалить, иначе они будут появляться каждый раз</w:t>
      </w:r>
    </w:p>
    <w:p w:rsidR="004620E6" w:rsidRDefault="00AF1C6C" w:rsidP="00696C09">
      <w:pPr>
        <w:keepNext/>
        <w:jc w:val="both"/>
      </w:pPr>
      <w:r>
        <w:lastRenderedPageBreak/>
        <w:t>Нажимаем «Создать поступление»:</w:t>
      </w:r>
    </w:p>
    <w:p w:rsidR="00AF1C6C" w:rsidRDefault="00AF1C6C" w:rsidP="008730D6">
      <w:pPr>
        <w:jc w:val="both"/>
      </w:pPr>
      <w:r>
        <w:rPr>
          <w:noProof/>
          <w:lang w:eastAsia="ru-RU"/>
        </w:rPr>
        <w:drawing>
          <wp:inline distT="0" distB="0" distL="0" distR="0">
            <wp:extent cx="1974626" cy="812800"/>
            <wp:effectExtent l="19050" t="0" r="6574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626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C6C" w:rsidRDefault="00AF1C6C" w:rsidP="008730D6">
      <w:pPr>
        <w:jc w:val="both"/>
      </w:pPr>
      <w:r>
        <w:t>После создания поступления статусы на сайте автоматически поменяются (регулируется настройкой «</w:t>
      </w:r>
      <w:r w:rsidRPr="00AF1C6C">
        <w:t>Автоматическое изменение статусов на сайте при поступлении и реализации</w:t>
      </w:r>
      <w:r>
        <w:t>», если не отмечено, то после создания поступления нажимаем «Изменить статусы заявок»):</w:t>
      </w:r>
    </w:p>
    <w:p w:rsidR="00AF1C6C" w:rsidRDefault="00AF1C6C" w:rsidP="008730D6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1724076"/>
            <wp:effectExtent l="19050" t="0" r="317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24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C6C" w:rsidRDefault="00AF1C6C" w:rsidP="008730D6">
      <w:pPr>
        <w:jc w:val="both"/>
      </w:pPr>
      <w:r>
        <w:t>Изменения на сайте в заказах:</w:t>
      </w:r>
    </w:p>
    <w:p w:rsidR="00AF1C6C" w:rsidRDefault="00AF1C6C" w:rsidP="00AF1C6C">
      <w:pPr>
        <w:jc w:val="both"/>
      </w:pPr>
      <w:r>
        <w:t>№ 150677674</w:t>
      </w:r>
    </w:p>
    <w:p w:rsidR="00AF1C6C" w:rsidRDefault="00AF1C6C" w:rsidP="00AF1C6C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2038798"/>
            <wp:effectExtent l="19050" t="0" r="317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38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C6C" w:rsidRDefault="00AF1C6C" w:rsidP="00AF1C6C">
      <w:pPr>
        <w:jc w:val="both"/>
      </w:pPr>
      <w:r>
        <w:t>№ 145163589</w:t>
      </w:r>
    </w:p>
    <w:p w:rsidR="00AF1C6C" w:rsidRDefault="00AF1C6C" w:rsidP="008730D6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1975257"/>
            <wp:effectExtent l="19050" t="0" r="317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75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C6C" w:rsidRDefault="00AF1C6C" w:rsidP="008730D6">
      <w:pPr>
        <w:jc w:val="both"/>
      </w:pPr>
      <w:r>
        <w:lastRenderedPageBreak/>
        <w:t>Структура подчиненности поступления:</w:t>
      </w:r>
    </w:p>
    <w:p w:rsidR="00AF1C6C" w:rsidRDefault="00AF1C6C" w:rsidP="008730D6">
      <w:pPr>
        <w:jc w:val="both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130800" cy="1213984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1213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B61" w:rsidRDefault="00BD2B61" w:rsidP="008730D6">
      <w:pPr>
        <w:jc w:val="both"/>
      </w:pPr>
      <w:r w:rsidRPr="00BD2B61">
        <w:t>На основании заказа</w:t>
      </w:r>
      <w:r>
        <w:t xml:space="preserve"> создаём реализацию по каждому клиенту отдельно и меняем статус на сайте соответствующей кнопкой:</w:t>
      </w:r>
    </w:p>
    <w:p w:rsidR="00BD2B61" w:rsidRPr="00BD2B61" w:rsidRDefault="00BD2B61" w:rsidP="008730D6">
      <w:pPr>
        <w:jc w:val="both"/>
      </w:pPr>
      <w:r>
        <w:rPr>
          <w:noProof/>
          <w:lang w:eastAsia="ru-RU"/>
        </w:rPr>
        <w:drawing>
          <wp:inline distT="0" distB="0" distL="0" distR="0">
            <wp:extent cx="5016500" cy="2455422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2455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C6C" w:rsidRDefault="0063234A" w:rsidP="008730D6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2124266"/>
            <wp:effectExtent l="19050" t="0" r="317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24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34A" w:rsidRPr="0077599C" w:rsidRDefault="0063234A" w:rsidP="008730D6">
      <w:pPr>
        <w:jc w:val="both"/>
      </w:pPr>
      <w:r>
        <w:t xml:space="preserve">Таким образом, </w:t>
      </w:r>
      <w:r w:rsidR="008B5B8F">
        <w:t>с помощью данного способа можно корректно приходовать и продавать товар в 1С и менять статусы</w:t>
      </w:r>
      <w:r w:rsidR="00967148">
        <w:t xml:space="preserve"> в ABCP</w:t>
      </w:r>
      <w:r w:rsidR="0077599C">
        <w:t>.</w:t>
      </w:r>
    </w:p>
    <w:p w:rsidR="00EF0B15" w:rsidRPr="00F733CE" w:rsidRDefault="00EF0B15" w:rsidP="00EF0B15">
      <w:pPr>
        <w:pStyle w:val="1"/>
        <w:jc w:val="center"/>
      </w:pPr>
      <w:bookmarkStart w:id="0" w:name="_Toc150901144"/>
      <w:r w:rsidRPr="00F733CE">
        <w:t>Контакты разработчика</w:t>
      </w:r>
      <w:bookmarkEnd w:id="0"/>
    </w:p>
    <w:p w:rsidR="00EF0B15" w:rsidRPr="001B588C" w:rsidRDefault="00EF0B15" w:rsidP="00EF0B15">
      <w:pPr>
        <w:jc w:val="both"/>
      </w:pPr>
      <w:r>
        <w:t xml:space="preserve">Дополнительную информацию о связи 1С, </w:t>
      </w:r>
      <w:r>
        <w:rPr>
          <w:lang w:val="en-US"/>
        </w:rPr>
        <w:t>ABCP</w:t>
      </w:r>
      <w:r>
        <w:t xml:space="preserve">, Б24, </w:t>
      </w:r>
      <w:r>
        <w:rPr>
          <w:lang w:val="en-US"/>
        </w:rPr>
        <w:t>amoCRM</w:t>
      </w:r>
      <w:r>
        <w:t>, а также интеграции между различными</w:t>
      </w:r>
      <w:r w:rsidR="00696C09">
        <w:t>, в том числе экзотическими</w:t>
      </w:r>
      <w:r>
        <w:t xml:space="preserve"> информационными системами можно прочитать на сайте </w:t>
      </w:r>
      <w:hyperlink r:id="rId23" w:history="1">
        <w:r w:rsidRPr="0034011F">
          <w:rPr>
            <w:rStyle w:val="a5"/>
            <w:lang w:val="en-US"/>
          </w:rPr>
          <w:t>http</w:t>
        </w:r>
        <w:r w:rsidRPr="0034011F">
          <w:rPr>
            <w:rStyle w:val="a5"/>
          </w:rPr>
          <w:t>://1</w:t>
        </w:r>
        <w:r w:rsidRPr="0034011F">
          <w:rPr>
            <w:rStyle w:val="a5"/>
            <w:lang w:val="en-US"/>
          </w:rPr>
          <w:t>c</w:t>
        </w:r>
        <w:r w:rsidRPr="0034011F">
          <w:rPr>
            <w:rStyle w:val="a5"/>
          </w:rPr>
          <w:t>-</w:t>
        </w:r>
        <w:r w:rsidRPr="0034011F">
          <w:rPr>
            <w:rStyle w:val="a5"/>
            <w:lang w:val="en-US"/>
          </w:rPr>
          <w:t>abcp</w:t>
        </w:r>
        <w:r w:rsidRPr="0034011F">
          <w:rPr>
            <w:rStyle w:val="a5"/>
          </w:rPr>
          <w:t>.</w:t>
        </w:r>
        <w:r w:rsidRPr="0034011F">
          <w:rPr>
            <w:rStyle w:val="a5"/>
            <w:lang w:val="en-US"/>
          </w:rPr>
          <w:t>ru</w:t>
        </w:r>
      </w:hyperlink>
    </w:p>
    <w:p w:rsidR="00EF0B15" w:rsidRPr="00177A1C" w:rsidRDefault="00EF0B15" w:rsidP="00EF0B15">
      <w:pPr>
        <w:jc w:val="both"/>
      </w:pPr>
      <w:r>
        <w:t>Контакты разработчика</w:t>
      </w:r>
      <w:r w:rsidRPr="001B588C">
        <w:t>:</w:t>
      </w:r>
      <w:r>
        <w:t xml:space="preserve"> </w:t>
      </w:r>
      <w:r w:rsidRPr="001B588C">
        <w:t>+79518711457 (</w:t>
      </w:r>
      <w:r>
        <w:rPr>
          <w:lang w:val="en-US"/>
        </w:rPr>
        <w:t>whatsapp</w:t>
      </w:r>
      <w:r w:rsidRPr="001B588C">
        <w:t xml:space="preserve">, </w:t>
      </w:r>
      <w:r>
        <w:rPr>
          <w:lang w:val="en-US"/>
        </w:rPr>
        <w:t>telegram</w:t>
      </w:r>
      <w:r w:rsidRPr="001B588C">
        <w:t xml:space="preserve">) </w:t>
      </w:r>
    </w:p>
    <w:p w:rsidR="00EF0B15" w:rsidRPr="00EF0B15" w:rsidRDefault="00EF0B15" w:rsidP="008730D6">
      <w:pPr>
        <w:jc w:val="both"/>
      </w:pPr>
      <w:r>
        <w:rPr>
          <w:lang w:val="en-US"/>
        </w:rPr>
        <w:t>E</w:t>
      </w:r>
      <w:r w:rsidRPr="00177A1C">
        <w:t>-</w:t>
      </w:r>
      <w:r>
        <w:rPr>
          <w:lang w:val="en-US"/>
        </w:rPr>
        <w:t>mail</w:t>
      </w:r>
      <w:r w:rsidRPr="00177A1C">
        <w:t xml:space="preserve">: </w:t>
      </w:r>
      <w:hyperlink r:id="rId24" w:history="1">
        <w:r w:rsidRPr="0034011F">
          <w:rPr>
            <w:rStyle w:val="a5"/>
            <w:lang w:val="en-US"/>
          </w:rPr>
          <w:t>kserdyukov</w:t>
        </w:r>
        <w:r w:rsidRPr="00177A1C">
          <w:rPr>
            <w:rStyle w:val="a5"/>
          </w:rPr>
          <w:t>@</w:t>
        </w:r>
        <w:r w:rsidRPr="0034011F">
          <w:rPr>
            <w:rStyle w:val="a5"/>
            <w:lang w:val="en-US"/>
          </w:rPr>
          <w:t>mail</w:t>
        </w:r>
        <w:r w:rsidRPr="00177A1C">
          <w:rPr>
            <w:rStyle w:val="a5"/>
          </w:rPr>
          <w:t>.</w:t>
        </w:r>
        <w:r w:rsidRPr="0034011F">
          <w:rPr>
            <w:rStyle w:val="a5"/>
            <w:lang w:val="en-US"/>
          </w:rPr>
          <w:t>ru</w:t>
        </w:r>
      </w:hyperlink>
    </w:p>
    <w:sectPr w:rsidR="00EF0B15" w:rsidRPr="00EF0B15" w:rsidSect="00F2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282419"/>
    <w:rsid w:val="00282419"/>
    <w:rsid w:val="004620E6"/>
    <w:rsid w:val="00560069"/>
    <w:rsid w:val="005D06F0"/>
    <w:rsid w:val="00600878"/>
    <w:rsid w:val="0063234A"/>
    <w:rsid w:val="00696C09"/>
    <w:rsid w:val="006C1F1D"/>
    <w:rsid w:val="0077599C"/>
    <w:rsid w:val="008730D6"/>
    <w:rsid w:val="00896F8E"/>
    <w:rsid w:val="008B5B8F"/>
    <w:rsid w:val="00967148"/>
    <w:rsid w:val="00A54156"/>
    <w:rsid w:val="00AF1C6C"/>
    <w:rsid w:val="00BD2B61"/>
    <w:rsid w:val="00C731E5"/>
    <w:rsid w:val="00EF0B15"/>
    <w:rsid w:val="00F25079"/>
    <w:rsid w:val="00FA6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79"/>
  </w:style>
  <w:style w:type="paragraph" w:styleId="1">
    <w:name w:val="heading 1"/>
    <w:basedOn w:val="a"/>
    <w:next w:val="a"/>
    <w:link w:val="10"/>
    <w:uiPriority w:val="9"/>
    <w:qFormat/>
    <w:rsid w:val="00EF0B15"/>
    <w:pPr>
      <w:keepNext/>
      <w:spacing w:before="1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4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F0B15"/>
    <w:rPr>
      <w:b/>
    </w:rPr>
  </w:style>
  <w:style w:type="character" w:styleId="a5">
    <w:name w:val="Hyperlink"/>
    <w:basedOn w:val="a0"/>
    <w:uiPriority w:val="99"/>
    <w:unhideWhenUsed/>
    <w:rsid w:val="00EF0B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mailto:kserdyukov@mail.ru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://1c-abcp.ru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dcterms:created xsi:type="dcterms:W3CDTF">2023-11-18T14:00:00Z</dcterms:created>
  <dcterms:modified xsi:type="dcterms:W3CDTF">2023-11-19T09:06:00Z</dcterms:modified>
</cp:coreProperties>
</file>